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C54" w:rsidRPr="003B7AA4" w:rsidRDefault="00295C54" w:rsidP="00811DD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B7AA4">
        <w:rPr>
          <w:rFonts w:ascii="Times New Roman" w:hAnsi="Times New Roman" w:cs="Times New Roman"/>
          <w:b/>
          <w:sz w:val="36"/>
          <w:szCs w:val="36"/>
        </w:rPr>
        <w:t xml:space="preserve">Аналитическая записка </w:t>
      </w:r>
    </w:p>
    <w:p w:rsidR="00295C54" w:rsidRPr="003B7AA4" w:rsidRDefault="00295C54" w:rsidP="00811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AA4">
        <w:rPr>
          <w:rFonts w:ascii="Times New Roman" w:hAnsi="Times New Roman" w:cs="Times New Roman"/>
          <w:b/>
          <w:sz w:val="28"/>
          <w:szCs w:val="28"/>
        </w:rPr>
        <w:t>к годовому отчету за 20</w:t>
      </w:r>
      <w:r w:rsidR="006919D7" w:rsidRPr="003B7AA4">
        <w:rPr>
          <w:rFonts w:ascii="Times New Roman" w:hAnsi="Times New Roman" w:cs="Times New Roman"/>
          <w:b/>
          <w:sz w:val="28"/>
          <w:szCs w:val="28"/>
        </w:rPr>
        <w:t>2</w:t>
      </w:r>
      <w:r w:rsidR="00980E6F" w:rsidRPr="003B7AA4">
        <w:rPr>
          <w:rFonts w:ascii="Times New Roman" w:hAnsi="Times New Roman" w:cs="Times New Roman"/>
          <w:b/>
          <w:sz w:val="28"/>
          <w:szCs w:val="28"/>
        </w:rPr>
        <w:t>1</w:t>
      </w:r>
      <w:r w:rsidRPr="003B7AA4">
        <w:rPr>
          <w:rFonts w:ascii="Times New Roman" w:hAnsi="Times New Roman" w:cs="Times New Roman"/>
          <w:b/>
          <w:sz w:val="28"/>
          <w:szCs w:val="28"/>
        </w:rPr>
        <w:t xml:space="preserve"> год о реализации муниципальной программы «Управление муниципальными финансами и муниципальным долгом МО «Кин</w:t>
      </w:r>
      <w:r w:rsidR="0016476D" w:rsidRPr="003B7AA4">
        <w:rPr>
          <w:rFonts w:ascii="Times New Roman" w:hAnsi="Times New Roman" w:cs="Times New Roman"/>
          <w:b/>
          <w:sz w:val="28"/>
          <w:szCs w:val="28"/>
        </w:rPr>
        <w:t>гисеппский муниципальный район»</w:t>
      </w:r>
    </w:p>
    <w:p w:rsidR="00FE5C81" w:rsidRPr="003B7AA4" w:rsidRDefault="00295C54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и муниципальным долгом МО «Кингисеппский муниципальный район» </w:t>
      </w:r>
      <w:r w:rsidR="00007C0F" w:rsidRPr="003B7AA4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муниципального образования «Кингисеппский муниципальный район» Ленинградской области от 07.11.2013 года № 2984. </w:t>
      </w:r>
    </w:p>
    <w:p w:rsidR="00007C0F" w:rsidRPr="003B7AA4" w:rsidRDefault="00FE5C81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>Срок реализации программы – с 01.01.2014 года п</w:t>
      </w:r>
      <w:r w:rsidR="00DB41D5" w:rsidRPr="003B7AA4">
        <w:rPr>
          <w:rFonts w:ascii="Times New Roman" w:hAnsi="Times New Roman" w:cs="Times New Roman"/>
          <w:sz w:val="28"/>
          <w:szCs w:val="28"/>
        </w:rPr>
        <w:t>о 31.12.202</w:t>
      </w:r>
      <w:r w:rsidR="007B68A5" w:rsidRPr="003B7AA4">
        <w:rPr>
          <w:rFonts w:ascii="Times New Roman" w:hAnsi="Times New Roman" w:cs="Times New Roman"/>
          <w:sz w:val="28"/>
          <w:szCs w:val="28"/>
        </w:rPr>
        <w:t>3</w:t>
      </w:r>
      <w:r w:rsidRPr="003B7AA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95C54" w:rsidRPr="003B7AA4" w:rsidRDefault="00AD6BC3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</w:t>
      </w:r>
      <w:r w:rsidR="002727B3" w:rsidRPr="003B7AA4">
        <w:rPr>
          <w:rFonts w:ascii="Times New Roman" w:hAnsi="Times New Roman" w:cs="Times New Roman"/>
          <w:sz w:val="28"/>
          <w:szCs w:val="28"/>
        </w:rPr>
        <w:t>обеспечение</w:t>
      </w:r>
      <w:r w:rsidR="00295C54" w:rsidRPr="003B7AA4">
        <w:rPr>
          <w:rFonts w:ascii="Times New Roman" w:hAnsi="Times New Roman" w:cs="Times New Roman"/>
          <w:sz w:val="28"/>
          <w:szCs w:val="28"/>
        </w:rPr>
        <w:t xml:space="preserve"> долгосрочной сбалансированности и устойчивости бюджетной системы Кингисеппского муниципального района. </w:t>
      </w:r>
    </w:p>
    <w:p w:rsidR="00151878" w:rsidRPr="003B7AA4" w:rsidRDefault="00295C54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 бюджетных ассигнований на реализацию муниципальной программы в 20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22DB1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22DB1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DB1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190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22DB1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Исполнение по муниципальной программе составило </w:t>
      </w:r>
      <w:r w:rsidR="00D22DB1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203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DB1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233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22DB1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151878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22DB1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51878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22DB1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51878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планов</w:t>
      </w:r>
      <w:r w:rsidR="00005F9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51878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</w:t>
      </w:r>
      <w:r w:rsidR="00005F9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1878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6BC3" w:rsidRPr="003B7AA4" w:rsidRDefault="00AD6BC3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муниципальной программы достигнуты следующие результаты:</w:t>
      </w:r>
    </w:p>
    <w:p w:rsidR="00AD6BC3" w:rsidRPr="003B7AA4" w:rsidRDefault="00AD6BC3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 в бюджеты поселений перечислены в пределах сумм, необходимых для оплаты денежных обязательств;</w:t>
      </w:r>
    </w:p>
    <w:p w:rsidR="00AD6BC3" w:rsidRPr="003B7AA4" w:rsidRDefault="002727B3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работающие системы обеспечены</w:t>
      </w:r>
      <w:r w:rsidR="002D52B9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лицензионным и техническим сопровождением;</w:t>
      </w:r>
    </w:p>
    <w:p w:rsidR="002D52B9" w:rsidRPr="003B7AA4" w:rsidRDefault="002D52B9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бухгалтерская</w:t>
      </w:r>
      <w:r w:rsidR="001E742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отчетность</w:t>
      </w:r>
      <w:r w:rsidR="00080C82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подведомственными учреждениями</w:t>
      </w:r>
      <w:r w:rsidR="001E742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27B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сформирована и  представлена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2727B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финансов администрации МО «Кингисеппский муниципальный район» </w:t>
      </w:r>
      <w:r w:rsidR="001E742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и надлежащего качества</w:t>
      </w:r>
      <w:r w:rsidR="002727B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5AE" w:rsidRPr="003B7AA4" w:rsidRDefault="008345AE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6162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</w:t>
      </w:r>
      <w:r w:rsidR="002727B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оговая отчетность сформирована и </w:t>
      </w:r>
      <w:r w:rsidR="0076162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в</w:t>
      </w:r>
      <w:r w:rsidR="002727B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налоговые органы в </w:t>
      </w:r>
      <w:r w:rsidR="0076162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42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 сроки и надлежащего качества</w:t>
      </w:r>
      <w:r w:rsidR="0076162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162B" w:rsidRPr="003B7AA4" w:rsidRDefault="0076162B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заявок на оплату расходов, возвращенных комитетом финансов администрации МО «Кингисеппский му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ниципальный район» составила </w:t>
      </w:r>
      <w:r w:rsidR="00B46A16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5,1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2D52B9" w:rsidRPr="003B7AA4" w:rsidRDefault="0076162B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отсутствием </w:t>
      </w:r>
      <w:r w:rsidR="00811DD7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 «Кингисеппский муниципальный район» </w:t>
      </w:r>
      <w:r w:rsidR="002727B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долга</w:t>
      </w:r>
      <w:r w:rsidR="00811DD7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показатели, характеризующие эффективность управления муниципальным долгом на 20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B68A5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11DD7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не устанавливались. </w:t>
      </w:r>
    </w:p>
    <w:p w:rsidR="00811DD7" w:rsidRPr="003B7AA4" w:rsidRDefault="00811DD7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295C54" w:rsidRPr="003B7AA4" w:rsidRDefault="00295C54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>Исполнение в разрезе подпрограмм муниципальной программы:</w:t>
      </w:r>
    </w:p>
    <w:p w:rsidR="00295C54" w:rsidRPr="003B7AA4" w:rsidRDefault="00295C54" w:rsidP="00811D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hAnsi="Times New Roman" w:cs="Times New Roman"/>
          <w:sz w:val="28"/>
          <w:szCs w:val="28"/>
        </w:rPr>
        <w:t xml:space="preserve">1) </w:t>
      </w:r>
      <w:r w:rsidRPr="003B7AA4">
        <w:rPr>
          <w:rFonts w:ascii="Times New Roman" w:hAnsi="Times New Roman" w:cs="Times New Roman"/>
          <w:b/>
          <w:sz w:val="28"/>
          <w:szCs w:val="28"/>
        </w:rPr>
        <w:t>Подпрограмма «Межбюджетные отношения муниципального образования «Кингисеппский муниципальный район»</w:t>
      </w:r>
      <w:r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</w:t>
      </w:r>
      <w:r w:rsidR="0016476D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A16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155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46A16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617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6A16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исполнена в сумме </w:t>
      </w:r>
      <w:r w:rsidR="00196F7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135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96F7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848</w:t>
      </w:r>
      <w:r w:rsidR="0017348A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6F7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 </w:t>
      </w:r>
      <w:r w:rsidR="00196F7B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87,3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планов</w:t>
      </w:r>
      <w:r w:rsidR="00005F9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</w:t>
      </w:r>
      <w:r w:rsidR="00005F9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476D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5C54" w:rsidRPr="003B7AA4" w:rsidRDefault="00295C54" w:rsidP="00917E3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B7AA4">
        <w:rPr>
          <w:rFonts w:ascii="Times New Roman" w:hAnsi="Times New Roman" w:cs="Times New Roman"/>
          <w:b/>
          <w:i/>
          <w:sz w:val="28"/>
          <w:szCs w:val="28"/>
        </w:rPr>
        <w:t>мероприятие «</w:t>
      </w:r>
      <w:r w:rsidR="00AC5721" w:rsidRPr="003B7AA4">
        <w:rPr>
          <w:rFonts w:ascii="Times New Roman" w:hAnsi="Times New Roman" w:cs="Times New Roman"/>
          <w:b/>
          <w:i/>
          <w:sz w:val="28"/>
          <w:szCs w:val="28"/>
        </w:rPr>
        <w:t xml:space="preserve">Выравнивание </w:t>
      </w:r>
      <w:r w:rsidRPr="003B7AA4">
        <w:rPr>
          <w:rFonts w:ascii="Times New Roman" w:hAnsi="Times New Roman" w:cs="Times New Roman"/>
          <w:b/>
          <w:i/>
          <w:sz w:val="28"/>
          <w:szCs w:val="28"/>
        </w:rPr>
        <w:t xml:space="preserve"> бюджетной обеспеченности </w:t>
      </w:r>
      <w:r w:rsidR="00AC5721" w:rsidRPr="003B7AA4">
        <w:rPr>
          <w:rFonts w:ascii="Times New Roman" w:hAnsi="Times New Roman" w:cs="Times New Roman"/>
          <w:b/>
          <w:i/>
          <w:sz w:val="28"/>
          <w:szCs w:val="28"/>
        </w:rPr>
        <w:t>муниципальных образований Кингисеппского муниципального района</w:t>
      </w:r>
      <w:r w:rsidRPr="003B7AA4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3B7AA4">
        <w:rPr>
          <w:rFonts w:ascii="Times New Roman" w:hAnsi="Times New Roman" w:cs="Times New Roman"/>
          <w:b/>
          <w:sz w:val="28"/>
          <w:szCs w:val="28"/>
        </w:rPr>
        <w:t>.</w:t>
      </w:r>
      <w:r w:rsidRPr="003B7AA4">
        <w:rPr>
          <w:rFonts w:ascii="Times New Roman" w:hAnsi="Times New Roman" w:cs="Times New Roman"/>
          <w:sz w:val="28"/>
          <w:szCs w:val="28"/>
        </w:rPr>
        <w:t xml:space="preserve">  План на 20</w:t>
      </w:r>
      <w:r w:rsidR="0017348A" w:rsidRPr="003B7AA4">
        <w:rPr>
          <w:rFonts w:ascii="Times New Roman" w:hAnsi="Times New Roman" w:cs="Times New Roman"/>
          <w:sz w:val="28"/>
          <w:szCs w:val="28"/>
        </w:rPr>
        <w:t>2</w:t>
      </w:r>
      <w:r w:rsidR="00AC5721" w:rsidRPr="003B7AA4">
        <w:rPr>
          <w:rFonts w:ascii="Times New Roman" w:hAnsi="Times New Roman" w:cs="Times New Roman"/>
          <w:sz w:val="28"/>
          <w:szCs w:val="28"/>
        </w:rPr>
        <w:t>1</w:t>
      </w:r>
      <w:r w:rsidRPr="003B7AA4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AC5721" w:rsidRPr="003B7AA4">
        <w:rPr>
          <w:rFonts w:ascii="Times New Roman" w:hAnsi="Times New Roman" w:cs="Times New Roman"/>
          <w:sz w:val="28"/>
          <w:szCs w:val="28"/>
        </w:rPr>
        <w:t>62</w:t>
      </w:r>
      <w:r w:rsidR="0017348A" w:rsidRPr="003B7AA4">
        <w:rPr>
          <w:rFonts w:ascii="Times New Roman" w:hAnsi="Times New Roman" w:cs="Times New Roman"/>
          <w:sz w:val="28"/>
          <w:szCs w:val="28"/>
        </w:rPr>
        <w:t> </w:t>
      </w:r>
      <w:r w:rsidR="00AC5721" w:rsidRPr="003B7AA4">
        <w:rPr>
          <w:rFonts w:ascii="Times New Roman" w:hAnsi="Times New Roman" w:cs="Times New Roman"/>
          <w:sz w:val="28"/>
          <w:szCs w:val="28"/>
        </w:rPr>
        <w:t>682</w:t>
      </w:r>
      <w:r w:rsidR="0017348A" w:rsidRPr="003B7AA4">
        <w:rPr>
          <w:rFonts w:ascii="Times New Roman" w:hAnsi="Times New Roman" w:cs="Times New Roman"/>
          <w:sz w:val="28"/>
          <w:szCs w:val="28"/>
        </w:rPr>
        <w:t>,</w:t>
      </w:r>
      <w:r w:rsidR="00AC5721" w:rsidRPr="003B7AA4">
        <w:rPr>
          <w:rFonts w:ascii="Times New Roman" w:hAnsi="Times New Roman" w:cs="Times New Roman"/>
          <w:sz w:val="28"/>
          <w:szCs w:val="28"/>
        </w:rPr>
        <w:t>7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рублей. Фактически перечислено </w:t>
      </w:r>
      <w:r w:rsidR="00AC5721" w:rsidRPr="003B7AA4">
        <w:rPr>
          <w:rFonts w:ascii="Times New Roman" w:hAnsi="Times New Roman" w:cs="Times New Roman"/>
          <w:sz w:val="28"/>
          <w:szCs w:val="28"/>
        </w:rPr>
        <w:t>62</w:t>
      </w:r>
      <w:r w:rsidR="0017348A" w:rsidRPr="003B7AA4">
        <w:rPr>
          <w:rFonts w:ascii="Times New Roman" w:hAnsi="Times New Roman" w:cs="Times New Roman"/>
          <w:sz w:val="28"/>
          <w:szCs w:val="28"/>
        </w:rPr>
        <w:t> </w:t>
      </w:r>
      <w:r w:rsidR="00AC5721" w:rsidRPr="003B7AA4">
        <w:rPr>
          <w:rFonts w:ascii="Times New Roman" w:hAnsi="Times New Roman" w:cs="Times New Roman"/>
          <w:sz w:val="28"/>
          <w:szCs w:val="28"/>
        </w:rPr>
        <w:t>682</w:t>
      </w:r>
      <w:r w:rsidR="0017348A" w:rsidRPr="003B7AA4">
        <w:rPr>
          <w:rFonts w:ascii="Times New Roman" w:hAnsi="Times New Roman" w:cs="Times New Roman"/>
          <w:sz w:val="28"/>
          <w:szCs w:val="28"/>
        </w:rPr>
        <w:t>,</w:t>
      </w:r>
      <w:r w:rsidR="00AC5721" w:rsidRPr="003B7AA4">
        <w:rPr>
          <w:rFonts w:ascii="Times New Roman" w:hAnsi="Times New Roman" w:cs="Times New Roman"/>
          <w:sz w:val="28"/>
          <w:szCs w:val="28"/>
        </w:rPr>
        <w:t>7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17348A" w:rsidRPr="003B7AA4">
        <w:rPr>
          <w:rFonts w:ascii="Times New Roman" w:hAnsi="Times New Roman" w:cs="Times New Roman"/>
          <w:sz w:val="28"/>
          <w:szCs w:val="28"/>
        </w:rPr>
        <w:t>2</w:t>
      </w:r>
      <w:r w:rsidR="00AC5721" w:rsidRPr="003B7AA4">
        <w:rPr>
          <w:rFonts w:ascii="Times New Roman" w:hAnsi="Times New Roman" w:cs="Times New Roman"/>
          <w:sz w:val="28"/>
          <w:szCs w:val="28"/>
        </w:rPr>
        <w:t>2</w:t>
      </w:r>
      <w:r w:rsidR="0017348A" w:rsidRPr="003B7AA4">
        <w:rPr>
          <w:rFonts w:ascii="Times New Roman" w:hAnsi="Times New Roman" w:cs="Times New Roman"/>
          <w:sz w:val="28"/>
          <w:szCs w:val="28"/>
        </w:rPr>
        <w:t> </w:t>
      </w:r>
      <w:r w:rsidR="00AC5721" w:rsidRPr="003B7AA4">
        <w:rPr>
          <w:rFonts w:ascii="Times New Roman" w:hAnsi="Times New Roman" w:cs="Times New Roman"/>
          <w:sz w:val="28"/>
          <w:szCs w:val="28"/>
        </w:rPr>
        <w:t>671</w:t>
      </w:r>
      <w:r w:rsidR="0017348A" w:rsidRPr="003B7AA4">
        <w:rPr>
          <w:rFonts w:ascii="Times New Roman" w:hAnsi="Times New Roman" w:cs="Times New Roman"/>
          <w:sz w:val="28"/>
          <w:szCs w:val="28"/>
        </w:rPr>
        <w:t>,6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 средства бюджета МО «Кингисеппский муниципальный район», </w:t>
      </w:r>
      <w:r w:rsidR="00AC5721" w:rsidRPr="003B7AA4">
        <w:rPr>
          <w:rFonts w:ascii="Times New Roman" w:hAnsi="Times New Roman" w:cs="Times New Roman"/>
          <w:sz w:val="28"/>
          <w:szCs w:val="28"/>
        </w:rPr>
        <w:t>40</w:t>
      </w:r>
      <w:r w:rsidR="0017348A" w:rsidRPr="003B7AA4">
        <w:rPr>
          <w:rFonts w:ascii="Times New Roman" w:hAnsi="Times New Roman" w:cs="Times New Roman"/>
          <w:sz w:val="28"/>
          <w:szCs w:val="28"/>
        </w:rPr>
        <w:t> </w:t>
      </w:r>
      <w:r w:rsidR="00AC5721" w:rsidRPr="003B7AA4">
        <w:rPr>
          <w:rFonts w:ascii="Times New Roman" w:hAnsi="Times New Roman" w:cs="Times New Roman"/>
          <w:sz w:val="28"/>
          <w:szCs w:val="28"/>
        </w:rPr>
        <w:t>011</w:t>
      </w:r>
      <w:r w:rsidR="0017348A" w:rsidRPr="003B7AA4">
        <w:rPr>
          <w:rFonts w:ascii="Times New Roman" w:hAnsi="Times New Roman" w:cs="Times New Roman"/>
          <w:sz w:val="28"/>
          <w:szCs w:val="28"/>
        </w:rPr>
        <w:t>,</w:t>
      </w:r>
      <w:r w:rsidR="00AC5721" w:rsidRPr="003B7AA4">
        <w:rPr>
          <w:rFonts w:ascii="Times New Roman" w:hAnsi="Times New Roman" w:cs="Times New Roman"/>
          <w:sz w:val="28"/>
          <w:szCs w:val="28"/>
        </w:rPr>
        <w:t>1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 средства областного бюджета. Исполнение</w:t>
      </w:r>
      <w:r w:rsidR="006140B3" w:rsidRPr="003B7AA4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Pr="003B7AA4">
        <w:rPr>
          <w:rFonts w:ascii="Times New Roman" w:hAnsi="Times New Roman" w:cs="Times New Roman"/>
          <w:sz w:val="28"/>
          <w:szCs w:val="28"/>
        </w:rPr>
        <w:t xml:space="preserve"> 100 % от планов</w:t>
      </w:r>
      <w:r w:rsidR="00005F93" w:rsidRPr="003B7AA4">
        <w:rPr>
          <w:rFonts w:ascii="Times New Roman" w:hAnsi="Times New Roman" w:cs="Times New Roman"/>
          <w:sz w:val="28"/>
          <w:szCs w:val="28"/>
        </w:rPr>
        <w:t>ого</w:t>
      </w:r>
      <w:r w:rsidRPr="003B7AA4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005F93" w:rsidRPr="003B7AA4">
        <w:rPr>
          <w:rFonts w:ascii="Times New Roman" w:hAnsi="Times New Roman" w:cs="Times New Roman"/>
          <w:sz w:val="28"/>
          <w:szCs w:val="28"/>
        </w:rPr>
        <w:t>я</w:t>
      </w:r>
      <w:r w:rsidRPr="003B7AA4">
        <w:rPr>
          <w:rFonts w:ascii="Times New Roman" w:hAnsi="Times New Roman" w:cs="Times New Roman"/>
          <w:sz w:val="28"/>
          <w:szCs w:val="28"/>
        </w:rPr>
        <w:t xml:space="preserve">. </w:t>
      </w:r>
      <w:r w:rsidR="00DB41D5" w:rsidRPr="003B7AA4">
        <w:rPr>
          <w:rFonts w:ascii="Times New Roman" w:hAnsi="Times New Roman" w:cs="Times New Roman"/>
          <w:sz w:val="28"/>
          <w:szCs w:val="28"/>
        </w:rPr>
        <w:t xml:space="preserve">Степень </w:t>
      </w:r>
      <w:r w:rsidR="000B15F1" w:rsidRPr="003B7AA4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DB41D5" w:rsidRPr="003B7AA4">
        <w:rPr>
          <w:rFonts w:ascii="Times New Roman" w:hAnsi="Times New Roman" w:cs="Times New Roman"/>
          <w:sz w:val="28"/>
          <w:szCs w:val="28"/>
        </w:rPr>
        <w:t>мероприятия – высокая, з</w:t>
      </w:r>
      <w:r w:rsidRPr="003B7AA4">
        <w:rPr>
          <w:rFonts w:ascii="Times New Roman" w:hAnsi="Times New Roman" w:cs="Times New Roman"/>
          <w:sz w:val="28"/>
          <w:szCs w:val="28"/>
        </w:rPr>
        <w:t>начение целевого показателя исполнено на 100 %.</w:t>
      </w:r>
    </w:p>
    <w:p w:rsidR="00295C54" w:rsidRPr="003B7AA4" w:rsidRDefault="00295C54" w:rsidP="00990D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 xml:space="preserve">- </w:t>
      </w:r>
      <w:r w:rsidRPr="003B7AA4">
        <w:rPr>
          <w:rFonts w:ascii="Times New Roman" w:hAnsi="Times New Roman" w:cs="Times New Roman"/>
          <w:b/>
          <w:i/>
          <w:sz w:val="28"/>
          <w:szCs w:val="28"/>
        </w:rPr>
        <w:t>мероприятие «</w:t>
      </w:r>
      <w:r w:rsidR="00D22E11" w:rsidRPr="003B7AA4">
        <w:rPr>
          <w:rFonts w:ascii="Times New Roman" w:hAnsi="Times New Roman" w:cs="Times New Roman"/>
          <w:b/>
          <w:i/>
          <w:sz w:val="28"/>
          <w:szCs w:val="28"/>
        </w:rPr>
        <w:t>Предоставление финансовой помощи в виде межбюджетных трансфертов бюджетам муниципальных образований Кингисеппского района</w:t>
      </w:r>
      <w:r w:rsidRPr="003B7AA4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3B7AA4">
        <w:rPr>
          <w:rFonts w:ascii="Times New Roman" w:hAnsi="Times New Roman" w:cs="Times New Roman"/>
          <w:b/>
          <w:sz w:val="28"/>
          <w:szCs w:val="28"/>
        </w:rPr>
        <w:t>.</w:t>
      </w:r>
      <w:r w:rsidRPr="003B7AA4">
        <w:rPr>
          <w:rFonts w:ascii="Times New Roman" w:hAnsi="Times New Roman" w:cs="Times New Roman"/>
          <w:sz w:val="28"/>
          <w:szCs w:val="28"/>
        </w:rPr>
        <w:t xml:space="preserve"> План на 20</w:t>
      </w:r>
      <w:r w:rsidR="00D22E11" w:rsidRPr="003B7AA4">
        <w:rPr>
          <w:rFonts w:ascii="Times New Roman" w:hAnsi="Times New Roman" w:cs="Times New Roman"/>
          <w:sz w:val="28"/>
          <w:szCs w:val="28"/>
        </w:rPr>
        <w:t>21</w:t>
      </w:r>
      <w:r w:rsidRPr="003B7AA4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D22E11" w:rsidRPr="003B7AA4">
        <w:rPr>
          <w:rFonts w:ascii="Times New Roman" w:hAnsi="Times New Roman" w:cs="Times New Roman"/>
          <w:sz w:val="28"/>
          <w:szCs w:val="28"/>
        </w:rPr>
        <w:t>92</w:t>
      </w:r>
      <w:r w:rsidR="0017348A" w:rsidRPr="003B7AA4">
        <w:rPr>
          <w:rFonts w:ascii="Times New Roman" w:hAnsi="Times New Roman" w:cs="Times New Roman"/>
          <w:sz w:val="28"/>
          <w:szCs w:val="28"/>
        </w:rPr>
        <w:t> </w:t>
      </w:r>
      <w:r w:rsidR="00D22E11" w:rsidRPr="003B7AA4">
        <w:rPr>
          <w:rFonts w:ascii="Times New Roman" w:hAnsi="Times New Roman" w:cs="Times New Roman"/>
          <w:sz w:val="28"/>
          <w:szCs w:val="28"/>
        </w:rPr>
        <w:t>934</w:t>
      </w:r>
      <w:r w:rsidR="0017348A" w:rsidRPr="003B7AA4">
        <w:rPr>
          <w:rFonts w:ascii="Times New Roman" w:hAnsi="Times New Roman" w:cs="Times New Roman"/>
          <w:sz w:val="28"/>
          <w:szCs w:val="28"/>
        </w:rPr>
        <w:t>,</w:t>
      </w:r>
      <w:r w:rsidR="00D22E11" w:rsidRPr="003B7AA4">
        <w:rPr>
          <w:rFonts w:ascii="Times New Roman" w:hAnsi="Times New Roman" w:cs="Times New Roman"/>
          <w:sz w:val="28"/>
          <w:szCs w:val="28"/>
        </w:rPr>
        <w:t>8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рублей. Фактически перечислено межбюджетных трансфертов </w:t>
      </w:r>
      <w:r w:rsidR="00D22E11" w:rsidRPr="003B7AA4">
        <w:rPr>
          <w:rFonts w:ascii="Times New Roman" w:hAnsi="Times New Roman" w:cs="Times New Roman"/>
          <w:sz w:val="28"/>
          <w:szCs w:val="28"/>
        </w:rPr>
        <w:t>73</w:t>
      </w:r>
      <w:r w:rsidR="0017348A" w:rsidRPr="003B7AA4">
        <w:rPr>
          <w:rFonts w:ascii="Times New Roman" w:hAnsi="Times New Roman" w:cs="Times New Roman"/>
          <w:sz w:val="28"/>
          <w:szCs w:val="28"/>
        </w:rPr>
        <w:t> </w:t>
      </w:r>
      <w:r w:rsidR="00D22E11" w:rsidRPr="003B7AA4">
        <w:rPr>
          <w:rFonts w:ascii="Times New Roman" w:hAnsi="Times New Roman" w:cs="Times New Roman"/>
          <w:sz w:val="28"/>
          <w:szCs w:val="28"/>
        </w:rPr>
        <w:t>165</w:t>
      </w:r>
      <w:r w:rsidR="0017348A" w:rsidRPr="003B7AA4">
        <w:rPr>
          <w:rFonts w:ascii="Times New Roman" w:hAnsi="Times New Roman" w:cs="Times New Roman"/>
          <w:sz w:val="28"/>
          <w:szCs w:val="28"/>
        </w:rPr>
        <w:t>,4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7348A" w:rsidRPr="003B7AA4">
        <w:rPr>
          <w:rFonts w:ascii="Times New Roman" w:hAnsi="Times New Roman" w:cs="Times New Roman"/>
          <w:sz w:val="28"/>
          <w:szCs w:val="28"/>
        </w:rPr>
        <w:t xml:space="preserve">  </w:t>
      </w:r>
      <w:r w:rsidR="008749DC" w:rsidRPr="003B7AA4">
        <w:rPr>
          <w:rFonts w:ascii="Times New Roman" w:hAnsi="Times New Roman" w:cs="Times New Roman"/>
          <w:sz w:val="28"/>
          <w:szCs w:val="28"/>
        </w:rPr>
        <w:t xml:space="preserve">за счет средств бюджета МО «Кингисеппский муниципальный район», средства областного бюджета не привлекались. </w:t>
      </w:r>
      <w:r w:rsidR="0017348A" w:rsidRPr="003B7AA4">
        <w:rPr>
          <w:rFonts w:ascii="Times New Roman" w:hAnsi="Times New Roman" w:cs="Times New Roman"/>
          <w:sz w:val="28"/>
          <w:szCs w:val="28"/>
        </w:rPr>
        <w:t>Исполнение</w:t>
      </w:r>
      <w:r w:rsidR="006140B3" w:rsidRPr="003B7AA4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17348A"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="00D22E11" w:rsidRPr="003B7AA4">
        <w:rPr>
          <w:rFonts w:ascii="Times New Roman" w:hAnsi="Times New Roman" w:cs="Times New Roman"/>
          <w:sz w:val="28"/>
          <w:szCs w:val="28"/>
        </w:rPr>
        <w:t>78</w:t>
      </w:r>
      <w:r w:rsidR="0017348A" w:rsidRPr="003B7AA4">
        <w:rPr>
          <w:rFonts w:ascii="Times New Roman" w:hAnsi="Times New Roman" w:cs="Times New Roman"/>
          <w:sz w:val="28"/>
          <w:szCs w:val="28"/>
        </w:rPr>
        <w:t>,</w:t>
      </w:r>
      <w:r w:rsidR="00D22E11" w:rsidRPr="003B7AA4">
        <w:rPr>
          <w:rFonts w:ascii="Times New Roman" w:hAnsi="Times New Roman" w:cs="Times New Roman"/>
          <w:sz w:val="28"/>
          <w:szCs w:val="28"/>
        </w:rPr>
        <w:t>7</w:t>
      </w:r>
      <w:r w:rsidRPr="003B7AA4">
        <w:rPr>
          <w:rFonts w:ascii="Times New Roman" w:hAnsi="Times New Roman" w:cs="Times New Roman"/>
          <w:sz w:val="28"/>
          <w:szCs w:val="28"/>
        </w:rPr>
        <w:t xml:space="preserve"> % от планов</w:t>
      </w:r>
      <w:r w:rsidR="00005F93" w:rsidRPr="003B7AA4">
        <w:rPr>
          <w:rFonts w:ascii="Times New Roman" w:hAnsi="Times New Roman" w:cs="Times New Roman"/>
          <w:sz w:val="28"/>
          <w:szCs w:val="28"/>
        </w:rPr>
        <w:t>ого</w:t>
      </w:r>
      <w:r w:rsidRPr="003B7AA4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005F93" w:rsidRPr="003B7AA4">
        <w:rPr>
          <w:rFonts w:ascii="Times New Roman" w:hAnsi="Times New Roman" w:cs="Times New Roman"/>
          <w:sz w:val="28"/>
          <w:szCs w:val="28"/>
        </w:rPr>
        <w:t>я</w:t>
      </w:r>
      <w:r w:rsidRPr="003B7AA4">
        <w:rPr>
          <w:rFonts w:ascii="Times New Roman" w:hAnsi="Times New Roman" w:cs="Times New Roman"/>
          <w:sz w:val="28"/>
          <w:szCs w:val="28"/>
        </w:rPr>
        <w:t>.</w:t>
      </w:r>
      <w:r w:rsidR="000D0C43"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="000B15F1"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Pr="003B7AA4">
        <w:rPr>
          <w:rFonts w:ascii="Times New Roman" w:hAnsi="Times New Roman" w:cs="Times New Roman"/>
          <w:sz w:val="28"/>
          <w:szCs w:val="28"/>
        </w:rPr>
        <w:t>Перечисление иных межбюджетных трансфертов в бюджеты муниципальных обр</w:t>
      </w:r>
      <w:r w:rsidR="00DB41D5" w:rsidRPr="003B7AA4">
        <w:rPr>
          <w:rFonts w:ascii="Times New Roman" w:hAnsi="Times New Roman" w:cs="Times New Roman"/>
          <w:sz w:val="28"/>
          <w:szCs w:val="28"/>
        </w:rPr>
        <w:t xml:space="preserve">азований </w:t>
      </w:r>
      <w:r w:rsidR="000B15F1" w:rsidRPr="003B7AA4">
        <w:rPr>
          <w:rFonts w:ascii="Times New Roman" w:hAnsi="Times New Roman" w:cs="Times New Roman"/>
          <w:sz w:val="28"/>
          <w:szCs w:val="28"/>
        </w:rPr>
        <w:t>района</w:t>
      </w:r>
      <w:r w:rsidR="00DB41D5"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="000B15F1" w:rsidRPr="003B7AA4">
        <w:rPr>
          <w:rFonts w:ascii="Times New Roman" w:hAnsi="Times New Roman" w:cs="Times New Roman"/>
          <w:sz w:val="28"/>
          <w:szCs w:val="28"/>
        </w:rPr>
        <w:t xml:space="preserve">осуществлялось по фактической потребности поселений </w:t>
      </w:r>
      <w:r w:rsidRPr="003B7AA4">
        <w:rPr>
          <w:rFonts w:ascii="Times New Roman" w:hAnsi="Times New Roman" w:cs="Times New Roman"/>
          <w:sz w:val="28"/>
          <w:szCs w:val="28"/>
        </w:rPr>
        <w:t xml:space="preserve"> в пределах сумм, необходимых для оплаты денежных обязательств</w:t>
      </w:r>
      <w:r w:rsidR="000B15F1" w:rsidRPr="003B7AA4">
        <w:rPr>
          <w:rFonts w:ascii="Times New Roman" w:hAnsi="Times New Roman" w:cs="Times New Roman"/>
          <w:sz w:val="28"/>
          <w:szCs w:val="28"/>
        </w:rPr>
        <w:t>,</w:t>
      </w:r>
      <w:r w:rsidRPr="003B7AA4">
        <w:rPr>
          <w:rFonts w:ascii="Times New Roman" w:hAnsi="Times New Roman" w:cs="Times New Roman"/>
          <w:sz w:val="28"/>
          <w:szCs w:val="28"/>
        </w:rPr>
        <w:t xml:space="preserve"> при предоставлении подтверждающих документов.</w:t>
      </w:r>
      <w:r w:rsidR="00381CC2" w:rsidRPr="003B7AA4">
        <w:rPr>
          <w:rFonts w:ascii="Times New Roman" w:hAnsi="Times New Roman" w:cs="Times New Roman"/>
          <w:sz w:val="28"/>
          <w:szCs w:val="28"/>
        </w:rPr>
        <w:t xml:space="preserve"> Сумма заявок </w:t>
      </w:r>
      <w:r w:rsidR="000B15F1" w:rsidRPr="003B7AA4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381CC2" w:rsidRPr="003B7AA4">
        <w:rPr>
          <w:rFonts w:ascii="Times New Roman" w:hAnsi="Times New Roman" w:cs="Times New Roman"/>
          <w:sz w:val="28"/>
          <w:szCs w:val="28"/>
        </w:rPr>
        <w:t>и сумма перечисленных</w:t>
      </w:r>
      <w:r w:rsidR="000B15F1" w:rsidRPr="003B7AA4">
        <w:rPr>
          <w:rFonts w:ascii="Times New Roman" w:hAnsi="Times New Roman" w:cs="Times New Roman"/>
          <w:sz w:val="28"/>
          <w:szCs w:val="28"/>
        </w:rPr>
        <w:t xml:space="preserve"> им</w:t>
      </w:r>
      <w:r w:rsidR="00381CC2" w:rsidRPr="003B7AA4">
        <w:rPr>
          <w:rFonts w:ascii="Times New Roman" w:hAnsi="Times New Roman" w:cs="Times New Roman"/>
          <w:sz w:val="28"/>
          <w:szCs w:val="28"/>
        </w:rPr>
        <w:t xml:space="preserve"> межбюджетных трансфертов составила </w:t>
      </w:r>
      <w:r w:rsidR="000B15F1" w:rsidRPr="003B7AA4">
        <w:rPr>
          <w:rFonts w:ascii="Times New Roman" w:hAnsi="Times New Roman" w:cs="Times New Roman"/>
          <w:sz w:val="28"/>
          <w:szCs w:val="28"/>
        </w:rPr>
        <w:t>73 165,4</w:t>
      </w:r>
      <w:r w:rsidR="00381CC2" w:rsidRPr="003B7AA4">
        <w:rPr>
          <w:rFonts w:ascii="Times New Roman" w:hAnsi="Times New Roman" w:cs="Times New Roman"/>
          <w:sz w:val="28"/>
          <w:szCs w:val="28"/>
        </w:rPr>
        <w:t xml:space="preserve"> тыс. рублей. Степень</w:t>
      </w:r>
      <w:r w:rsidR="000B15F1" w:rsidRPr="003B7AA4">
        <w:rPr>
          <w:rFonts w:ascii="Times New Roman" w:hAnsi="Times New Roman" w:cs="Times New Roman"/>
          <w:sz w:val="28"/>
          <w:szCs w:val="28"/>
        </w:rPr>
        <w:t xml:space="preserve"> выполнения</w:t>
      </w:r>
      <w:r w:rsidR="00381CC2" w:rsidRPr="003B7AA4">
        <w:rPr>
          <w:rFonts w:ascii="Times New Roman" w:hAnsi="Times New Roman" w:cs="Times New Roman"/>
          <w:sz w:val="28"/>
          <w:szCs w:val="28"/>
        </w:rPr>
        <w:t xml:space="preserve"> мероприятия – высокая, значение целевого показателя исполнено на 100 %.</w:t>
      </w:r>
    </w:p>
    <w:p w:rsidR="00295C54" w:rsidRPr="003B7AA4" w:rsidRDefault="00295C54" w:rsidP="00615BE0">
      <w:pPr>
        <w:pStyle w:val="1"/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3B7AA4">
        <w:rPr>
          <w:rFonts w:ascii="Times New Roman" w:hAnsi="Times New Roman"/>
          <w:sz w:val="28"/>
          <w:szCs w:val="28"/>
          <w:lang w:val="ru-RU"/>
        </w:rPr>
        <w:t xml:space="preserve">2) </w:t>
      </w:r>
      <w:r w:rsidRPr="003B7AA4">
        <w:rPr>
          <w:rFonts w:ascii="Times New Roman" w:hAnsi="Times New Roman"/>
          <w:b/>
          <w:sz w:val="28"/>
          <w:szCs w:val="28"/>
          <w:lang w:val="ru-RU"/>
        </w:rPr>
        <w:t>Подпрограмма «Управление муниципальным долгом муниципального образования «Кингисеппский муниципальный район»</w:t>
      </w:r>
    </w:p>
    <w:p w:rsidR="00295C54" w:rsidRPr="003B7AA4" w:rsidRDefault="00295C54" w:rsidP="00B67B4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>В течение 20</w:t>
      </w:r>
      <w:r w:rsidR="008749DC" w:rsidRPr="003B7AA4">
        <w:rPr>
          <w:rFonts w:ascii="Times New Roman" w:hAnsi="Times New Roman" w:cs="Times New Roman"/>
          <w:sz w:val="28"/>
          <w:szCs w:val="28"/>
        </w:rPr>
        <w:t>2</w:t>
      </w:r>
      <w:r w:rsidR="00615BE0" w:rsidRPr="003B7AA4">
        <w:rPr>
          <w:rFonts w:ascii="Times New Roman" w:hAnsi="Times New Roman" w:cs="Times New Roman"/>
          <w:sz w:val="28"/>
          <w:szCs w:val="28"/>
        </w:rPr>
        <w:t>1</w:t>
      </w:r>
      <w:r w:rsidRPr="003B7AA4">
        <w:rPr>
          <w:rFonts w:ascii="Times New Roman" w:hAnsi="Times New Roman" w:cs="Times New Roman"/>
          <w:sz w:val="28"/>
          <w:szCs w:val="28"/>
        </w:rPr>
        <w:t xml:space="preserve"> года и по состоянию на 01 января 202</w:t>
      </w:r>
      <w:r w:rsidR="00615BE0" w:rsidRPr="003B7AA4">
        <w:rPr>
          <w:rFonts w:ascii="Times New Roman" w:hAnsi="Times New Roman" w:cs="Times New Roman"/>
          <w:sz w:val="28"/>
          <w:szCs w:val="28"/>
        </w:rPr>
        <w:t>2</w:t>
      </w:r>
      <w:r w:rsidRPr="003B7AA4">
        <w:rPr>
          <w:rFonts w:ascii="Times New Roman" w:hAnsi="Times New Roman" w:cs="Times New Roman"/>
          <w:sz w:val="28"/>
          <w:szCs w:val="28"/>
        </w:rPr>
        <w:t xml:space="preserve"> года муниципальный долг отсутствует.</w:t>
      </w:r>
      <w:r w:rsidR="008749DC"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="00B67B40" w:rsidRPr="003B7AA4">
        <w:rPr>
          <w:rFonts w:ascii="Times New Roman" w:hAnsi="Times New Roman" w:cs="Times New Roman"/>
          <w:sz w:val="28"/>
          <w:szCs w:val="28"/>
        </w:rPr>
        <w:t xml:space="preserve">Целевой </w:t>
      </w:r>
      <w:r w:rsidR="008749DC" w:rsidRPr="003B7AA4">
        <w:rPr>
          <w:rFonts w:ascii="Times New Roman" w:hAnsi="Times New Roman" w:cs="Times New Roman"/>
          <w:sz w:val="28"/>
          <w:szCs w:val="28"/>
        </w:rPr>
        <w:t>показатель на 202</w:t>
      </w:r>
      <w:r w:rsidR="00B67B40" w:rsidRPr="003B7AA4">
        <w:rPr>
          <w:rFonts w:ascii="Times New Roman" w:hAnsi="Times New Roman" w:cs="Times New Roman"/>
          <w:sz w:val="28"/>
          <w:szCs w:val="28"/>
        </w:rPr>
        <w:t>1</w:t>
      </w:r>
      <w:r w:rsidR="00381CC2" w:rsidRPr="003B7AA4">
        <w:rPr>
          <w:rFonts w:ascii="Times New Roman" w:hAnsi="Times New Roman" w:cs="Times New Roman"/>
          <w:sz w:val="28"/>
          <w:szCs w:val="28"/>
        </w:rPr>
        <w:t xml:space="preserve"> год не устанавливался.</w:t>
      </w:r>
      <w:r w:rsidR="00B67B40" w:rsidRPr="003B7AA4">
        <w:rPr>
          <w:rFonts w:ascii="Times New Roman" w:hAnsi="Times New Roman" w:cs="Times New Roman"/>
          <w:sz w:val="28"/>
          <w:szCs w:val="28"/>
        </w:rPr>
        <w:t xml:space="preserve"> Отсутствие долговых обязательств и соответствующее отсутствие расходов на обслуживание муниципального долга подтверждает сбалансированность и устойчивость бюджетной системы района.</w:t>
      </w:r>
    </w:p>
    <w:p w:rsidR="00B67B40" w:rsidRPr="003B7AA4" w:rsidRDefault="00B67B40" w:rsidP="00B67B40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8"/>
        </w:rPr>
      </w:pPr>
    </w:p>
    <w:p w:rsidR="00295C54" w:rsidRPr="003B7AA4" w:rsidRDefault="00295C54" w:rsidP="00B67B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AA4">
        <w:rPr>
          <w:rFonts w:ascii="Times New Roman" w:hAnsi="Times New Roman" w:cs="Times New Roman"/>
          <w:sz w:val="28"/>
          <w:szCs w:val="28"/>
        </w:rPr>
        <w:t xml:space="preserve">3) </w:t>
      </w:r>
      <w:r w:rsidRPr="003B7AA4">
        <w:rPr>
          <w:rFonts w:ascii="Times New Roman" w:hAnsi="Times New Roman" w:cs="Times New Roman"/>
          <w:b/>
          <w:sz w:val="28"/>
          <w:szCs w:val="28"/>
        </w:rPr>
        <w:t xml:space="preserve">Подпрограмма «Информационная, техническая и консультационная поддержка </w:t>
      </w:r>
      <w:r w:rsidR="005316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AA4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5316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AA4">
        <w:rPr>
          <w:rFonts w:ascii="Times New Roman" w:hAnsi="Times New Roman" w:cs="Times New Roman"/>
          <w:b/>
          <w:sz w:val="28"/>
          <w:szCs w:val="28"/>
        </w:rPr>
        <w:t>сфере</w:t>
      </w:r>
      <w:r w:rsidR="0053167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B7AA4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5316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AA4">
        <w:rPr>
          <w:rFonts w:ascii="Times New Roman" w:hAnsi="Times New Roman" w:cs="Times New Roman"/>
          <w:b/>
          <w:sz w:val="28"/>
          <w:szCs w:val="28"/>
        </w:rPr>
        <w:t xml:space="preserve"> муниципальными </w:t>
      </w:r>
      <w:r w:rsidR="005316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AA4">
        <w:rPr>
          <w:rFonts w:ascii="Times New Roman" w:hAnsi="Times New Roman" w:cs="Times New Roman"/>
          <w:b/>
          <w:sz w:val="28"/>
          <w:szCs w:val="28"/>
        </w:rPr>
        <w:t>финансами»</w:t>
      </w:r>
      <w:r w:rsidR="005316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7BD2" w:rsidRPr="003B7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53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плане </w:t>
      </w:r>
      <w:r w:rsidR="008749DC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4385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31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9DC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385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749DC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14385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исполнена в сумме </w:t>
      </w:r>
      <w:r w:rsidR="008749DC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4385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749DC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 3</w:t>
      </w:r>
      <w:r w:rsidR="0014385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8749DC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385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 </w:t>
      </w:r>
      <w:r w:rsidR="0016476D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4385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6476D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385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6476D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планов</w:t>
      </w:r>
      <w:r w:rsidR="00005F9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6476D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</w:t>
      </w:r>
      <w:r w:rsidR="00005F93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6476D" w:rsidRPr="003B7A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4CC0" w:rsidRPr="003B7AA4" w:rsidRDefault="00295C54" w:rsidP="001013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b/>
          <w:i/>
          <w:sz w:val="28"/>
          <w:szCs w:val="28"/>
        </w:rPr>
        <w:t>- мероприятие «</w:t>
      </w:r>
      <w:r w:rsidR="00AF2091" w:rsidRPr="003B7AA4">
        <w:rPr>
          <w:rFonts w:ascii="Times New Roman" w:hAnsi="Times New Roman" w:cs="Times New Roman"/>
          <w:b/>
          <w:i/>
          <w:sz w:val="28"/>
          <w:szCs w:val="28"/>
        </w:rPr>
        <w:t>Мероприятия по развитию и поддержке информационных технологий, обеспечивающих бюджетный процесс Кингисеппского муниципального района</w:t>
      </w:r>
      <w:r w:rsidRPr="003B7AA4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AF2091" w:rsidRPr="003B7AA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AF2091" w:rsidRPr="003B7AA4">
        <w:rPr>
          <w:rFonts w:ascii="Times New Roman" w:hAnsi="Times New Roman" w:cs="Times New Roman"/>
          <w:sz w:val="28"/>
          <w:szCs w:val="28"/>
        </w:rPr>
        <w:t>П</w:t>
      </w:r>
      <w:r w:rsidRPr="003B7AA4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AF2091" w:rsidRPr="003B7AA4">
        <w:rPr>
          <w:rFonts w:ascii="Times New Roman" w:hAnsi="Times New Roman" w:cs="Times New Roman"/>
          <w:sz w:val="28"/>
          <w:szCs w:val="28"/>
        </w:rPr>
        <w:t>1 2</w:t>
      </w:r>
      <w:r w:rsidR="008749DC" w:rsidRPr="003B7AA4">
        <w:rPr>
          <w:rFonts w:ascii="Times New Roman" w:hAnsi="Times New Roman" w:cs="Times New Roman"/>
          <w:sz w:val="28"/>
          <w:szCs w:val="28"/>
        </w:rPr>
        <w:t>16,0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 исполнение составило </w:t>
      </w:r>
      <w:r w:rsidR="00AF2091" w:rsidRPr="003B7AA4">
        <w:rPr>
          <w:rFonts w:ascii="Times New Roman" w:hAnsi="Times New Roman" w:cs="Times New Roman"/>
          <w:sz w:val="28"/>
          <w:szCs w:val="28"/>
        </w:rPr>
        <w:t>1 057</w:t>
      </w:r>
      <w:r w:rsidR="008749DC" w:rsidRPr="003B7AA4">
        <w:rPr>
          <w:rFonts w:ascii="Times New Roman" w:hAnsi="Times New Roman" w:cs="Times New Roman"/>
          <w:sz w:val="28"/>
          <w:szCs w:val="28"/>
        </w:rPr>
        <w:t>,</w:t>
      </w:r>
      <w:r w:rsidR="00AF2091" w:rsidRPr="003B7AA4">
        <w:rPr>
          <w:rFonts w:ascii="Times New Roman" w:hAnsi="Times New Roman" w:cs="Times New Roman"/>
          <w:sz w:val="28"/>
          <w:szCs w:val="28"/>
        </w:rPr>
        <w:t>6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 за счет средств бюджета МО «Кингисеппский муниципальный район», средства областного бюджета не привлекались. Исполнение </w:t>
      </w:r>
      <w:r w:rsidR="006140B3" w:rsidRPr="003B7AA4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005F93" w:rsidRPr="003B7AA4">
        <w:rPr>
          <w:rFonts w:ascii="Times New Roman" w:hAnsi="Times New Roman" w:cs="Times New Roman"/>
          <w:sz w:val="28"/>
          <w:szCs w:val="28"/>
        </w:rPr>
        <w:t>87,0</w:t>
      </w:r>
      <w:r w:rsidRPr="003B7AA4">
        <w:rPr>
          <w:rFonts w:ascii="Times New Roman" w:hAnsi="Times New Roman" w:cs="Times New Roman"/>
          <w:sz w:val="28"/>
          <w:szCs w:val="28"/>
        </w:rPr>
        <w:t xml:space="preserve"> % о</w:t>
      </w:r>
      <w:r w:rsidR="00381CC2" w:rsidRPr="003B7AA4">
        <w:rPr>
          <w:rFonts w:ascii="Times New Roman" w:hAnsi="Times New Roman" w:cs="Times New Roman"/>
          <w:sz w:val="28"/>
          <w:szCs w:val="28"/>
        </w:rPr>
        <w:t>т планов</w:t>
      </w:r>
      <w:r w:rsidR="003F4071" w:rsidRPr="003B7AA4">
        <w:rPr>
          <w:rFonts w:ascii="Times New Roman" w:hAnsi="Times New Roman" w:cs="Times New Roman"/>
          <w:sz w:val="28"/>
          <w:szCs w:val="28"/>
        </w:rPr>
        <w:t>ого</w:t>
      </w:r>
      <w:bookmarkStart w:id="0" w:name="_GoBack"/>
      <w:bookmarkEnd w:id="0"/>
      <w:r w:rsidR="00381CC2" w:rsidRPr="003B7AA4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3F4071" w:rsidRPr="003B7AA4">
        <w:rPr>
          <w:rFonts w:ascii="Times New Roman" w:hAnsi="Times New Roman" w:cs="Times New Roman"/>
          <w:sz w:val="28"/>
          <w:szCs w:val="28"/>
        </w:rPr>
        <w:t>я</w:t>
      </w:r>
      <w:r w:rsidR="00381CC2" w:rsidRPr="003B7AA4">
        <w:rPr>
          <w:rFonts w:ascii="Times New Roman" w:hAnsi="Times New Roman" w:cs="Times New Roman"/>
          <w:sz w:val="28"/>
          <w:szCs w:val="28"/>
        </w:rPr>
        <w:t xml:space="preserve">. </w:t>
      </w:r>
      <w:r w:rsidR="003F4071" w:rsidRPr="003B7AA4">
        <w:rPr>
          <w:rFonts w:ascii="Times New Roman" w:hAnsi="Times New Roman" w:cs="Times New Roman"/>
          <w:sz w:val="28"/>
          <w:szCs w:val="28"/>
        </w:rPr>
        <w:t xml:space="preserve">Целевое значение по объему финансирования </w:t>
      </w:r>
      <w:r w:rsidR="00552709" w:rsidRPr="003B7AA4">
        <w:rPr>
          <w:rFonts w:ascii="Times New Roman" w:hAnsi="Times New Roman" w:cs="Times New Roman"/>
          <w:sz w:val="28"/>
          <w:szCs w:val="28"/>
        </w:rPr>
        <w:t>не достигнут</w:t>
      </w:r>
      <w:r w:rsidR="003F4071" w:rsidRPr="003B7AA4">
        <w:rPr>
          <w:rFonts w:ascii="Times New Roman" w:hAnsi="Times New Roman" w:cs="Times New Roman"/>
          <w:sz w:val="28"/>
          <w:szCs w:val="28"/>
        </w:rPr>
        <w:t>о</w:t>
      </w:r>
      <w:r w:rsidR="004B628B" w:rsidRPr="003B7AA4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6140B3" w:rsidRPr="003B7AA4">
        <w:rPr>
          <w:rFonts w:ascii="Times New Roman" w:hAnsi="Times New Roman" w:cs="Times New Roman"/>
          <w:sz w:val="28"/>
          <w:szCs w:val="28"/>
        </w:rPr>
        <w:t xml:space="preserve">освоенной суммы денежных средств было достаточно для обеспечения работающих систем </w:t>
      </w:r>
      <w:r w:rsidR="006140B3" w:rsidRPr="003B7AA4">
        <w:rPr>
          <w:rFonts w:ascii="Times New Roman" w:hAnsi="Times New Roman" w:cs="Times New Roman"/>
          <w:sz w:val="28"/>
          <w:szCs w:val="28"/>
        </w:rPr>
        <w:lastRenderedPageBreak/>
        <w:t xml:space="preserve">лицензионным, консультационным и техническим сопровождением  </w:t>
      </w:r>
      <w:r w:rsidR="0010136F" w:rsidRPr="003B7AA4">
        <w:rPr>
          <w:rFonts w:ascii="Times New Roman" w:hAnsi="Times New Roman" w:cs="Times New Roman"/>
          <w:sz w:val="28"/>
          <w:szCs w:val="28"/>
        </w:rPr>
        <w:t>в полном объеме, а с целью в</w:t>
      </w:r>
      <w:r w:rsidR="006140B3" w:rsidRPr="003B7AA4">
        <w:rPr>
          <w:rFonts w:ascii="Times New Roman" w:hAnsi="Times New Roman" w:cs="Times New Roman"/>
          <w:sz w:val="28"/>
          <w:szCs w:val="28"/>
        </w:rPr>
        <w:t>недрени</w:t>
      </w:r>
      <w:r w:rsidR="0010136F" w:rsidRPr="003B7AA4">
        <w:rPr>
          <w:rFonts w:ascii="Times New Roman" w:hAnsi="Times New Roman" w:cs="Times New Roman"/>
          <w:sz w:val="28"/>
          <w:szCs w:val="28"/>
        </w:rPr>
        <w:t>я</w:t>
      </w:r>
      <w:r w:rsidR="006140B3" w:rsidRPr="003B7AA4">
        <w:rPr>
          <w:rFonts w:ascii="Times New Roman" w:hAnsi="Times New Roman" w:cs="Times New Roman"/>
          <w:sz w:val="28"/>
          <w:szCs w:val="28"/>
        </w:rPr>
        <w:t xml:space="preserve"> современных методов и технологий управления муниципальными финансами </w:t>
      </w:r>
      <w:r w:rsidR="0010136F" w:rsidRPr="003B7AA4">
        <w:rPr>
          <w:rFonts w:ascii="Times New Roman" w:hAnsi="Times New Roman" w:cs="Times New Roman"/>
          <w:sz w:val="28"/>
          <w:szCs w:val="28"/>
        </w:rPr>
        <w:t>сотрудниками максимально использовались возможности бесплатного онлайн-обучения.</w:t>
      </w:r>
      <w:r w:rsidR="009F18DD" w:rsidRPr="003B7AA4">
        <w:rPr>
          <w:rFonts w:ascii="Times New Roman" w:hAnsi="Times New Roman" w:cs="Times New Roman"/>
          <w:sz w:val="28"/>
          <w:szCs w:val="28"/>
        </w:rPr>
        <w:t xml:space="preserve"> Значение целевого качественного показателя исполнено на 100 %, с</w:t>
      </w:r>
      <w:r w:rsidR="00381CC2" w:rsidRPr="003B7AA4">
        <w:rPr>
          <w:rFonts w:ascii="Times New Roman" w:hAnsi="Times New Roman" w:cs="Times New Roman"/>
          <w:sz w:val="28"/>
          <w:szCs w:val="28"/>
        </w:rPr>
        <w:t>тепень</w:t>
      </w:r>
      <w:r w:rsidR="009F18DD" w:rsidRPr="003B7AA4">
        <w:rPr>
          <w:rFonts w:ascii="Times New Roman" w:hAnsi="Times New Roman" w:cs="Times New Roman"/>
          <w:sz w:val="28"/>
          <w:szCs w:val="28"/>
        </w:rPr>
        <w:t xml:space="preserve"> выполнения</w:t>
      </w:r>
      <w:r w:rsidR="00381CC2" w:rsidRPr="003B7AA4">
        <w:rPr>
          <w:rFonts w:ascii="Times New Roman" w:hAnsi="Times New Roman" w:cs="Times New Roman"/>
          <w:sz w:val="28"/>
          <w:szCs w:val="28"/>
        </w:rPr>
        <w:t xml:space="preserve"> мероприятия – высокая</w:t>
      </w:r>
      <w:r w:rsidR="009F18DD" w:rsidRPr="003B7AA4">
        <w:rPr>
          <w:rFonts w:ascii="Times New Roman" w:hAnsi="Times New Roman" w:cs="Times New Roman"/>
          <w:sz w:val="28"/>
          <w:szCs w:val="28"/>
        </w:rPr>
        <w:t>.</w:t>
      </w:r>
      <w:r w:rsidR="00381CC2" w:rsidRPr="003B7A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F1D" w:rsidRPr="003B7AA4" w:rsidRDefault="00295C54" w:rsidP="00990D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 xml:space="preserve">- </w:t>
      </w:r>
      <w:r w:rsidRPr="003B7AA4">
        <w:rPr>
          <w:rFonts w:ascii="Times New Roman" w:hAnsi="Times New Roman" w:cs="Times New Roman"/>
          <w:b/>
          <w:i/>
          <w:sz w:val="28"/>
          <w:szCs w:val="28"/>
        </w:rPr>
        <w:t>мероприятие «Улучшение качества бухгалтерского учета в муниципальных учреждениях»</w:t>
      </w:r>
      <w:r w:rsidR="00B15CFC" w:rsidRPr="003B7AA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="00B15CFC" w:rsidRPr="003B7AA4">
        <w:rPr>
          <w:rFonts w:ascii="Times New Roman" w:hAnsi="Times New Roman" w:cs="Times New Roman"/>
          <w:sz w:val="28"/>
          <w:szCs w:val="28"/>
        </w:rPr>
        <w:t>П</w:t>
      </w:r>
      <w:r w:rsidRPr="003B7AA4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4E16E4" w:rsidRPr="003B7AA4">
        <w:rPr>
          <w:rFonts w:ascii="Times New Roman" w:hAnsi="Times New Roman" w:cs="Times New Roman"/>
          <w:sz w:val="28"/>
          <w:szCs w:val="28"/>
        </w:rPr>
        <w:t>6</w:t>
      </w:r>
      <w:r w:rsidR="00D54DD1" w:rsidRPr="003B7AA4">
        <w:rPr>
          <w:rFonts w:ascii="Times New Roman" w:hAnsi="Times New Roman" w:cs="Times New Roman"/>
          <w:sz w:val="28"/>
          <w:szCs w:val="28"/>
        </w:rPr>
        <w:t>6</w:t>
      </w:r>
      <w:r w:rsidR="004E16E4" w:rsidRPr="003B7AA4">
        <w:rPr>
          <w:rFonts w:ascii="Times New Roman" w:hAnsi="Times New Roman" w:cs="Times New Roman"/>
          <w:sz w:val="28"/>
          <w:szCs w:val="28"/>
        </w:rPr>
        <w:t> </w:t>
      </w:r>
      <w:r w:rsidR="00D54DD1" w:rsidRPr="003B7AA4">
        <w:rPr>
          <w:rFonts w:ascii="Times New Roman" w:hAnsi="Times New Roman" w:cs="Times New Roman"/>
          <w:sz w:val="28"/>
          <w:szCs w:val="28"/>
        </w:rPr>
        <w:t>357</w:t>
      </w:r>
      <w:r w:rsidR="004E16E4" w:rsidRPr="003B7AA4">
        <w:rPr>
          <w:rFonts w:ascii="Times New Roman" w:hAnsi="Times New Roman" w:cs="Times New Roman"/>
          <w:sz w:val="28"/>
          <w:szCs w:val="28"/>
        </w:rPr>
        <w:t>,</w:t>
      </w:r>
      <w:r w:rsidR="00D54DD1" w:rsidRPr="003B7AA4">
        <w:rPr>
          <w:rFonts w:ascii="Times New Roman" w:hAnsi="Times New Roman" w:cs="Times New Roman"/>
          <w:sz w:val="28"/>
          <w:szCs w:val="28"/>
        </w:rPr>
        <w:t>1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 исполнение составило </w:t>
      </w:r>
      <w:r w:rsidR="004E16E4" w:rsidRPr="003B7AA4">
        <w:rPr>
          <w:rFonts w:ascii="Times New Roman" w:hAnsi="Times New Roman" w:cs="Times New Roman"/>
          <w:sz w:val="28"/>
          <w:szCs w:val="28"/>
        </w:rPr>
        <w:t>6</w:t>
      </w:r>
      <w:r w:rsidR="00D54DD1" w:rsidRPr="003B7AA4">
        <w:rPr>
          <w:rFonts w:ascii="Times New Roman" w:hAnsi="Times New Roman" w:cs="Times New Roman"/>
          <w:sz w:val="28"/>
          <w:szCs w:val="28"/>
        </w:rPr>
        <w:t>6</w:t>
      </w:r>
      <w:r w:rsidR="004E16E4" w:rsidRPr="003B7AA4">
        <w:rPr>
          <w:rFonts w:ascii="Times New Roman" w:hAnsi="Times New Roman" w:cs="Times New Roman"/>
          <w:sz w:val="28"/>
          <w:szCs w:val="28"/>
        </w:rPr>
        <w:t> </w:t>
      </w:r>
      <w:r w:rsidR="00D54DD1" w:rsidRPr="003B7AA4">
        <w:rPr>
          <w:rFonts w:ascii="Times New Roman" w:hAnsi="Times New Roman" w:cs="Times New Roman"/>
          <w:sz w:val="28"/>
          <w:szCs w:val="28"/>
        </w:rPr>
        <w:t>328</w:t>
      </w:r>
      <w:r w:rsidR="004E16E4" w:rsidRPr="003B7AA4">
        <w:rPr>
          <w:rFonts w:ascii="Times New Roman" w:hAnsi="Times New Roman" w:cs="Times New Roman"/>
          <w:sz w:val="28"/>
          <w:szCs w:val="28"/>
        </w:rPr>
        <w:t>,</w:t>
      </w:r>
      <w:r w:rsidR="00D54DD1" w:rsidRPr="003B7AA4">
        <w:rPr>
          <w:rFonts w:ascii="Times New Roman" w:hAnsi="Times New Roman" w:cs="Times New Roman"/>
          <w:sz w:val="28"/>
          <w:szCs w:val="28"/>
        </w:rPr>
        <w:t>2</w:t>
      </w:r>
      <w:r w:rsidRPr="003B7AA4">
        <w:rPr>
          <w:rFonts w:ascii="Times New Roman" w:hAnsi="Times New Roman" w:cs="Times New Roman"/>
          <w:sz w:val="28"/>
          <w:szCs w:val="28"/>
        </w:rPr>
        <w:t xml:space="preserve"> тыс. рублей  за счет средств бюджета МО «Кингисеппский муниципальный район», средства областного бюджета не привлекались. Исполнение </w:t>
      </w:r>
      <w:r w:rsidR="00D54DD1" w:rsidRPr="003B7AA4">
        <w:rPr>
          <w:rFonts w:ascii="Times New Roman" w:hAnsi="Times New Roman" w:cs="Times New Roman"/>
          <w:sz w:val="28"/>
          <w:szCs w:val="28"/>
        </w:rPr>
        <w:t xml:space="preserve">составило 100 % (без округления до целого- </w:t>
      </w:r>
      <w:r w:rsidR="00080C82" w:rsidRPr="003B7AA4">
        <w:rPr>
          <w:rFonts w:ascii="Times New Roman" w:hAnsi="Times New Roman" w:cs="Times New Roman"/>
          <w:sz w:val="28"/>
          <w:szCs w:val="28"/>
        </w:rPr>
        <w:t>9</w:t>
      </w:r>
      <w:r w:rsidR="00D54DD1" w:rsidRPr="003B7AA4">
        <w:rPr>
          <w:rFonts w:ascii="Times New Roman" w:hAnsi="Times New Roman" w:cs="Times New Roman"/>
          <w:sz w:val="28"/>
          <w:szCs w:val="28"/>
        </w:rPr>
        <w:t>9</w:t>
      </w:r>
      <w:r w:rsidR="00080C82" w:rsidRPr="003B7AA4">
        <w:rPr>
          <w:rFonts w:ascii="Times New Roman" w:hAnsi="Times New Roman" w:cs="Times New Roman"/>
          <w:sz w:val="28"/>
          <w:szCs w:val="28"/>
        </w:rPr>
        <w:t>,</w:t>
      </w:r>
      <w:r w:rsidR="00D54DD1" w:rsidRPr="003B7AA4">
        <w:rPr>
          <w:rFonts w:ascii="Times New Roman" w:hAnsi="Times New Roman" w:cs="Times New Roman"/>
          <w:sz w:val="28"/>
          <w:szCs w:val="28"/>
        </w:rPr>
        <w:t>96</w:t>
      </w:r>
      <w:r w:rsidRPr="003B7AA4">
        <w:rPr>
          <w:rFonts w:ascii="Times New Roman" w:hAnsi="Times New Roman" w:cs="Times New Roman"/>
          <w:sz w:val="28"/>
          <w:szCs w:val="28"/>
        </w:rPr>
        <w:t xml:space="preserve"> %</w:t>
      </w:r>
      <w:r w:rsidR="00D54DD1" w:rsidRPr="003B7AA4">
        <w:rPr>
          <w:rFonts w:ascii="Times New Roman" w:hAnsi="Times New Roman" w:cs="Times New Roman"/>
          <w:sz w:val="28"/>
          <w:szCs w:val="28"/>
        </w:rPr>
        <w:t>)</w:t>
      </w:r>
      <w:r w:rsidRPr="003B7AA4">
        <w:rPr>
          <w:rFonts w:ascii="Times New Roman" w:hAnsi="Times New Roman" w:cs="Times New Roman"/>
          <w:sz w:val="28"/>
          <w:szCs w:val="28"/>
        </w:rPr>
        <w:t xml:space="preserve"> от планов</w:t>
      </w:r>
      <w:r w:rsidR="00D54DD1" w:rsidRPr="003B7AA4">
        <w:rPr>
          <w:rFonts w:ascii="Times New Roman" w:hAnsi="Times New Roman" w:cs="Times New Roman"/>
          <w:sz w:val="28"/>
          <w:szCs w:val="28"/>
        </w:rPr>
        <w:t>ого</w:t>
      </w:r>
      <w:r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="00D54DD1" w:rsidRPr="003B7AA4">
        <w:rPr>
          <w:rFonts w:ascii="Times New Roman" w:hAnsi="Times New Roman" w:cs="Times New Roman"/>
          <w:sz w:val="28"/>
          <w:szCs w:val="28"/>
        </w:rPr>
        <w:t>значения</w:t>
      </w:r>
      <w:r w:rsidRPr="003B7AA4">
        <w:rPr>
          <w:rFonts w:ascii="Times New Roman" w:hAnsi="Times New Roman" w:cs="Times New Roman"/>
          <w:sz w:val="28"/>
          <w:szCs w:val="28"/>
        </w:rPr>
        <w:t>.</w:t>
      </w:r>
      <w:r w:rsidR="001636DA" w:rsidRPr="003B7AA4">
        <w:rPr>
          <w:rFonts w:ascii="Times New Roman" w:hAnsi="Times New Roman" w:cs="Times New Roman"/>
          <w:sz w:val="28"/>
          <w:szCs w:val="28"/>
        </w:rPr>
        <w:t xml:space="preserve"> Соблюдены установленные сроки предоставления бухгалтерской, налоговой отчетности и отчетности во внебюджетные фонды. Степень </w:t>
      </w:r>
      <w:r w:rsidR="0053167C">
        <w:rPr>
          <w:rFonts w:ascii="Times New Roman" w:hAnsi="Times New Roman" w:cs="Times New Roman"/>
          <w:sz w:val="28"/>
          <w:szCs w:val="28"/>
        </w:rPr>
        <w:t xml:space="preserve">выполнения  </w:t>
      </w:r>
      <w:r w:rsidR="001636DA" w:rsidRPr="003B7AA4">
        <w:rPr>
          <w:rFonts w:ascii="Times New Roman" w:hAnsi="Times New Roman" w:cs="Times New Roman"/>
          <w:sz w:val="28"/>
          <w:szCs w:val="28"/>
        </w:rPr>
        <w:t xml:space="preserve">мероприятия – высокая, значение целевого показателя исполнено на 100 %.   </w:t>
      </w:r>
      <w:r w:rsidR="00FE6B82" w:rsidRPr="003B7AA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2DFC" w:rsidRPr="003B7AA4" w:rsidRDefault="00BB2DFC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CFC" w:rsidRPr="003B7AA4" w:rsidRDefault="00B15CFC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711" w:rsidRPr="003B7AA4" w:rsidRDefault="00400711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</w:t>
      </w:r>
    </w:p>
    <w:p w:rsidR="00400711" w:rsidRPr="003B7AA4" w:rsidRDefault="00400711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 xml:space="preserve">администрации МО «Кингисеппский </w:t>
      </w:r>
    </w:p>
    <w:p w:rsidR="00400711" w:rsidRPr="003B7AA4" w:rsidRDefault="00400711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AA4">
        <w:rPr>
          <w:rFonts w:ascii="Times New Roman" w:hAnsi="Times New Roman" w:cs="Times New Roman"/>
          <w:sz w:val="28"/>
          <w:szCs w:val="28"/>
        </w:rPr>
        <w:t xml:space="preserve">муниципальный район»                                     </w:t>
      </w:r>
      <w:r w:rsidR="00552709" w:rsidRPr="003B7AA4">
        <w:rPr>
          <w:rFonts w:ascii="Times New Roman" w:hAnsi="Times New Roman" w:cs="Times New Roman"/>
          <w:sz w:val="28"/>
          <w:szCs w:val="28"/>
        </w:rPr>
        <w:t xml:space="preserve">    </w:t>
      </w:r>
      <w:r w:rsidRPr="003B7AA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44B0D" w:rsidRPr="003B7AA4">
        <w:rPr>
          <w:rFonts w:ascii="Times New Roman" w:hAnsi="Times New Roman" w:cs="Times New Roman"/>
          <w:sz w:val="28"/>
          <w:szCs w:val="28"/>
        </w:rPr>
        <w:t xml:space="preserve"> </w:t>
      </w:r>
      <w:r w:rsidRPr="003B7AA4">
        <w:rPr>
          <w:rFonts w:ascii="Times New Roman" w:hAnsi="Times New Roman" w:cs="Times New Roman"/>
          <w:sz w:val="28"/>
          <w:szCs w:val="28"/>
        </w:rPr>
        <w:t xml:space="preserve">      </w:t>
      </w:r>
      <w:r w:rsidR="00E44B0D" w:rsidRPr="003B7AA4">
        <w:rPr>
          <w:rFonts w:ascii="Times New Roman" w:hAnsi="Times New Roman" w:cs="Times New Roman"/>
          <w:sz w:val="28"/>
          <w:szCs w:val="28"/>
        </w:rPr>
        <w:t>Т.В. Смурова</w:t>
      </w:r>
    </w:p>
    <w:p w:rsidR="00552709" w:rsidRPr="003B7AA4" w:rsidRDefault="00552709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CFC" w:rsidRPr="003B7AA4" w:rsidRDefault="00B15CFC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CFC" w:rsidRPr="003B7AA4" w:rsidRDefault="00B15CFC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711" w:rsidRDefault="00915ABA" w:rsidP="00400711">
      <w:pPr>
        <w:spacing w:after="0" w:line="240" w:lineRule="auto"/>
        <w:jc w:val="both"/>
      </w:pPr>
      <w:r w:rsidRPr="003B7AA4">
        <w:rPr>
          <w:rFonts w:ascii="Times New Roman" w:hAnsi="Times New Roman" w:cs="Times New Roman"/>
        </w:rPr>
        <w:t xml:space="preserve">Думитраш, </w:t>
      </w:r>
      <w:r w:rsidR="00400711" w:rsidRPr="003B7AA4">
        <w:rPr>
          <w:rFonts w:ascii="Times New Roman" w:hAnsi="Times New Roman" w:cs="Times New Roman"/>
        </w:rPr>
        <w:t>4-88-</w:t>
      </w:r>
      <w:r w:rsidRPr="003B7AA4">
        <w:rPr>
          <w:rFonts w:ascii="Times New Roman" w:hAnsi="Times New Roman" w:cs="Times New Roman"/>
        </w:rPr>
        <w:t>86</w:t>
      </w:r>
      <w:r w:rsidR="00400711" w:rsidRPr="003B7AA4">
        <w:rPr>
          <w:rFonts w:ascii="Times New Roman" w:hAnsi="Times New Roman" w:cs="Times New Roman"/>
        </w:rPr>
        <w:t xml:space="preserve"> (2</w:t>
      </w:r>
      <w:r w:rsidRPr="003B7AA4">
        <w:rPr>
          <w:rFonts w:ascii="Times New Roman" w:hAnsi="Times New Roman" w:cs="Times New Roman"/>
        </w:rPr>
        <w:t>86</w:t>
      </w:r>
      <w:r w:rsidR="00400711" w:rsidRPr="003B7AA4">
        <w:rPr>
          <w:rFonts w:ascii="Times New Roman" w:hAnsi="Times New Roman" w:cs="Times New Roman"/>
        </w:rPr>
        <w:t>)</w:t>
      </w:r>
    </w:p>
    <w:p w:rsidR="00B46A16" w:rsidRDefault="00FE6B82" w:rsidP="00A56C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6A16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B46A16" w:rsidSect="002953F3">
      <w:headerReference w:type="default" r:id="rId7"/>
      <w:pgSz w:w="11906" w:h="16838"/>
      <w:pgMar w:top="851" w:right="851" w:bottom="737" w:left="1191" w:header="62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DD1" w:rsidRDefault="00D54DD1" w:rsidP="00FE6B82">
      <w:pPr>
        <w:spacing w:after="0" w:line="240" w:lineRule="auto"/>
      </w:pPr>
      <w:r>
        <w:separator/>
      </w:r>
    </w:p>
  </w:endnote>
  <w:endnote w:type="continuationSeparator" w:id="0">
    <w:p w:rsidR="00D54DD1" w:rsidRDefault="00D54DD1" w:rsidP="00FE6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DD1" w:rsidRDefault="00D54DD1" w:rsidP="00FE6B82">
      <w:pPr>
        <w:spacing w:after="0" w:line="240" w:lineRule="auto"/>
      </w:pPr>
      <w:r>
        <w:separator/>
      </w:r>
    </w:p>
  </w:footnote>
  <w:footnote w:type="continuationSeparator" w:id="0">
    <w:p w:rsidR="00D54DD1" w:rsidRDefault="00D54DD1" w:rsidP="00FE6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DD1" w:rsidRDefault="00D54DD1">
    <w:pPr>
      <w:pStyle w:val="a4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604"/>
    <w:rsid w:val="00005F93"/>
    <w:rsid w:val="00007C0F"/>
    <w:rsid w:val="00012704"/>
    <w:rsid w:val="0008010E"/>
    <w:rsid w:val="00080C82"/>
    <w:rsid w:val="000A271A"/>
    <w:rsid w:val="000B15F1"/>
    <w:rsid w:val="000C5DAC"/>
    <w:rsid w:val="000D0C43"/>
    <w:rsid w:val="000F1501"/>
    <w:rsid w:val="0010136F"/>
    <w:rsid w:val="00127EB3"/>
    <w:rsid w:val="00143853"/>
    <w:rsid w:val="00151878"/>
    <w:rsid w:val="001636DA"/>
    <w:rsid w:val="0016476D"/>
    <w:rsid w:val="0017348A"/>
    <w:rsid w:val="001871DC"/>
    <w:rsid w:val="00196F7B"/>
    <w:rsid w:val="001E742B"/>
    <w:rsid w:val="002727B3"/>
    <w:rsid w:val="002953F3"/>
    <w:rsid w:val="00295C54"/>
    <w:rsid w:val="002B7BD2"/>
    <w:rsid w:val="002D52B9"/>
    <w:rsid w:val="00351A34"/>
    <w:rsid w:val="00381CC2"/>
    <w:rsid w:val="003A0041"/>
    <w:rsid w:val="003B7AA4"/>
    <w:rsid w:val="003E15FE"/>
    <w:rsid w:val="003F4071"/>
    <w:rsid w:val="003F41C5"/>
    <w:rsid w:val="00400711"/>
    <w:rsid w:val="00445320"/>
    <w:rsid w:val="00464718"/>
    <w:rsid w:val="004B628B"/>
    <w:rsid w:val="004B6495"/>
    <w:rsid w:val="004E16E4"/>
    <w:rsid w:val="00524CC0"/>
    <w:rsid w:val="0053167C"/>
    <w:rsid w:val="00543F21"/>
    <w:rsid w:val="00552709"/>
    <w:rsid w:val="005A4E76"/>
    <w:rsid w:val="006140B3"/>
    <w:rsid w:val="00615BE0"/>
    <w:rsid w:val="006919D7"/>
    <w:rsid w:val="00751A99"/>
    <w:rsid w:val="0076162B"/>
    <w:rsid w:val="007B68A5"/>
    <w:rsid w:val="007D3B08"/>
    <w:rsid w:val="00811DD7"/>
    <w:rsid w:val="00820E06"/>
    <w:rsid w:val="008345AE"/>
    <w:rsid w:val="008541F6"/>
    <w:rsid w:val="00867D8E"/>
    <w:rsid w:val="0087038F"/>
    <w:rsid w:val="008749DC"/>
    <w:rsid w:val="008F53C0"/>
    <w:rsid w:val="009003C6"/>
    <w:rsid w:val="00903575"/>
    <w:rsid w:val="00915ABA"/>
    <w:rsid w:val="00917E33"/>
    <w:rsid w:val="00980E6F"/>
    <w:rsid w:val="00990DDB"/>
    <w:rsid w:val="009A35B4"/>
    <w:rsid w:val="009F18DD"/>
    <w:rsid w:val="00A55747"/>
    <w:rsid w:val="00A56C1D"/>
    <w:rsid w:val="00A659C2"/>
    <w:rsid w:val="00A710D7"/>
    <w:rsid w:val="00A740F1"/>
    <w:rsid w:val="00AC5721"/>
    <w:rsid w:val="00AD6BC3"/>
    <w:rsid w:val="00AF11A1"/>
    <w:rsid w:val="00AF2091"/>
    <w:rsid w:val="00AF74D5"/>
    <w:rsid w:val="00B15CFC"/>
    <w:rsid w:val="00B46A16"/>
    <w:rsid w:val="00B67B40"/>
    <w:rsid w:val="00BB2DFC"/>
    <w:rsid w:val="00BE4F1D"/>
    <w:rsid w:val="00C21A7C"/>
    <w:rsid w:val="00D22DB1"/>
    <w:rsid w:val="00D22E11"/>
    <w:rsid w:val="00D522E0"/>
    <w:rsid w:val="00D54DD1"/>
    <w:rsid w:val="00D9618E"/>
    <w:rsid w:val="00D97604"/>
    <w:rsid w:val="00DB41D5"/>
    <w:rsid w:val="00DD0667"/>
    <w:rsid w:val="00E331AF"/>
    <w:rsid w:val="00E44B0D"/>
    <w:rsid w:val="00E603A0"/>
    <w:rsid w:val="00EA6BD2"/>
    <w:rsid w:val="00F42C00"/>
    <w:rsid w:val="00F96710"/>
    <w:rsid w:val="00FE5C81"/>
    <w:rsid w:val="00FE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295C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0D0C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B82"/>
  </w:style>
  <w:style w:type="paragraph" w:styleId="a6">
    <w:name w:val="footer"/>
    <w:basedOn w:val="a"/>
    <w:link w:val="a7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B82"/>
  </w:style>
  <w:style w:type="paragraph" w:styleId="a8">
    <w:name w:val="Balloon Text"/>
    <w:basedOn w:val="a"/>
    <w:link w:val="a9"/>
    <w:uiPriority w:val="99"/>
    <w:semiHidden/>
    <w:unhideWhenUsed/>
    <w:rsid w:val="001E7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4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295C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0D0C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B82"/>
  </w:style>
  <w:style w:type="paragraph" w:styleId="a6">
    <w:name w:val="footer"/>
    <w:basedOn w:val="a"/>
    <w:link w:val="a7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B82"/>
  </w:style>
  <w:style w:type="paragraph" w:styleId="a8">
    <w:name w:val="Balloon Text"/>
    <w:basedOn w:val="a"/>
    <w:link w:val="a9"/>
    <w:uiPriority w:val="99"/>
    <w:semiHidden/>
    <w:unhideWhenUsed/>
    <w:rsid w:val="001E7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4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0386B-2BD3-467D-AAFE-D1C77F927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4926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KSG</dc:creator>
  <cp:lastModifiedBy>TupitsynaAA</cp:lastModifiedBy>
  <cp:revision>2</cp:revision>
  <cp:lastPrinted>2022-01-13T14:30:00Z</cp:lastPrinted>
  <dcterms:created xsi:type="dcterms:W3CDTF">2022-01-17T07:17:00Z</dcterms:created>
  <dcterms:modified xsi:type="dcterms:W3CDTF">2022-01-17T07:17:00Z</dcterms:modified>
</cp:coreProperties>
</file>